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26_07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Druck von Printprodukten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Druck von Printaufträgen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